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61" w:rsidRPr="00734803" w:rsidRDefault="00420B61" w:rsidP="00420B6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73480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734803">
        <w:rPr>
          <w:rFonts w:ascii="Arial" w:hAnsi="Arial" w:cs="Arial"/>
          <w:b/>
          <w:sz w:val="32"/>
          <w:szCs w:val="32"/>
        </w:rPr>
        <w:t>.2024 г. №</w:t>
      </w:r>
      <w:r>
        <w:rPr>
          <w:rFonts w:ascii="Arial" w:hAnsi="Arial" w:cs="Arial"/>
          <w:b/>
          <w:sz w:val="32"/>
          <w:szCs w:val="32"/>
        </w:rPr>
        <w:t>10</w:t>
      </w:r>
    </w:p>
    <w:p w:rsidR="00420B61" w:rsidRPr="00734803" w:rsidRDefault="00420B61" w:rsidP="00420B6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0B61" w:rsidRPr="00734803" w:rsidRDefault="00420B61" w:rsidP="00420B6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420B61" w:rsidRPr="00734803" w:rsidRDefault="00420B61" w:rsidP="00420B6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20B61" w:rsidRPr="00734803" w:rsidRDefault="00420B61" w:rsidP="00420B6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420B61" w:rsidRPr="00734803" w:rsidRDefault="00420B61" w:rsidP="00420B61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АДМИНИСТРАЦИЯ</w:t>
      </w:r>
    </w:p>
    <w:p w:rsidR="00420B61" w:rsidRPr="00734803" w:rsidRDefault="00420B61" w:rsidP="00420B6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ПОСТАНОВЛЕНИЕ</w:t>
      </w:r>
    </w:p>
    <w:p w:rsidR="00420B61" w:rsidRPr="00CB01A8" w:rsidRDefault="00420B61" w:rsidP="00420B61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B61" w:rsidRPr="006C1AD0" w:rsidRDefault="00420B61" w:rsidP="00420B61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 ПОСТАНОВЛЕНИЕ №12 ОТ 25 ЯНВАРЯ 2023  ГОДА «</w:t>
      </w: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АДМИНИСТРАТИВНОГО РЕГЛАМЕНТА ПРЕДОСТАВЛЕНИЯ МУНИЦИПАЛЬНОЙ УСЛУГИ «ПРЕДОСТАВЛЕНИЕ ЗЕМЕЛЬНЫХ УЧАСТКОВ В СОБСТВЕННОСТЬ ЗА ПЛАТУ  БЕЗ ПРОВЕДЕНИЯ ТОРГОВ» (в редакции от 8 ноября 2023 года №47)</w:t>
      </w:r>
    </w:p>
    <w:p w:rsidR="00420B61" w:rsidRPr="007E4DB6" w:rsidRDefault="00420B61" w:rsidP="00420B61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</w:p>
    <w:p w:rsidR="00420B61" w:rsidRPr="00E35EC3" w:rsidRDefault="00420B61" w:rsidP="00420B61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экспертного заключения № 453 от 12.02.2024 г. Института муниципальной правовой информации имени М. М. Сперанского, </w:t>
      </w: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администрация муниципального образования «Хохорск»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</w:t>
      </w:r>
    </w:p>
    <w:p w:rsidR="00420B61" w:rsidRPr="00E35EC3" w:rsidRDefault="00420B61" w:rsidP="00420B61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420B61" w:rsidRDefault="00420B61" w:rsidP="00420B61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  <w:t>ПОСТАНОВЛЯЕТ:</w:t>
      </w:r>
    </w:p>
    <w:p w:rsidR="00420B61" w:rsidRDefault="00420B61" w:rsidP="00420B61">
      <w:pPr>
        <w:spacing w:after="0" w:line="238" w:lineRule="atLeast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</w:p>
    <w:p w:rsidR="00420B61" w:rsidRPr="006C1AD0" w:rsidRDefault="00420B61" w:rsidP="00420B61">
      <w:pPr>
        <w:pStyle w:val="a3"/>
        <w:numPr>
          <w:ilvl w:val="0"/>
          <w:numId w:val="1"/>
        </w:num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AD0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Внести следующие  изменения в Регламент Постановления №12 от 25.01.2023 г. </w:t>
      </w:r>
      <w:r w:rsidRPr="006C1AD0">
        <w:rPr>
          <w:rFonts w:ascii="Arial" w:hAnsi="Arial" w:cs="Arial"/>
          <w:caps/>
          <w:sz w:val="24"/>
          <w:szCs w:val="24"/>
        </w:rPr>
        <w:t>«</w:t>
      </w:r>
      <w:r w:rsidRPr="006C1AD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C1AD0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«П</w:t>
      </w:r>
      <w:r w:rsidRPr="006C1AD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редоставление земельных участков в собственность за плату без проведения торгов»</w:t>
      </w:r>
    </w:p>
    <w:p w:rsidR="00420B61" w:rsidRPr="006C1AD0" w:rsidRDefault="00420B61" w:rsidP="00420B61">
      <w:pPr>
        <w:pStyle w:val="a3"/>
        <w:numPr>
          <w:ilvl w:val="1"/>
          <w:numId w:val="1"/>
        </w:num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Подпункт 8 пункта 92 Регламента изложить в следующей редакции</w:t>
      </w:r>
    </w:p>
    <w:p w:rsidR="00420B61" w:rsidRDefault="00420B61" w:rsidP="00420B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420B61" w:rsidRDefault="00420B61" w:rsidP="00420B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4685B">
        <w:rPr>
          <w:rFonts w:ascii="Arial" w:hAnsi="Arial" w:cs="Arial"/>
          <w:sz w:val="24"/>
          <w:szCs w:val="24"/>
          <w:lang w:eastAsia="ru-RU"/>
        </w:rPr>
        <w:t xml:space="preserve">8) </w:t>
      </w:r>
      <w:r w:rsidRPr="00F4685B">
        <w:rPr>
          <w:rFonts w:ascii="Arial" w:hAnsi="Arial" w:cs="Arial"/>
          <w:sz w:val="24"/>
          <w:szCs w:val="24"/>
          <w:shd w:val="clear" w:color="auto" w:fill="FFFFFF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>
        <w:rPr>
          <w:rFonts w:ascii="Arial" w:hAnsi="Arial" w:cs="Arial"/>
          <w:sz w:val="24"/>
          <w:szCs w:val="24"/>
          <w:shd w:val="clear" w:color="auto" w:fill="FFFFFF"/>
        </w:rPr>
        <w:t>атель такого земельного участка.</w:t>
      </w:r>
      <w:proofErr w:type="gramEnd"/>
    </w:p>
    <w:p w:rsidR="00420B61" w:rsidRDefault="00420B61" w:rsidP="00420B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B61" w:rsidRDefault="00420B61" w:rsidP="00420B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B61" w:rsidRDefault="00420B61" w:rsidP="00420B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20B61" w:rsidRDefault="00420B61" w:rsidP="00420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Глава муниципального образования  «Хохорск»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420B61" w:rsidRDefault="00420B61" w:rsidP="00420B61">
      <w:pPr>
        <w:spacing w:after="0" w:line="240" w:lineRule="auto"/>
        <w:ind w:firstLine="709"/>
        <w:jc w:val="both"/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0"/>
        </w:rPr>
        <w:t xml:space="preserve">В.А. </w:t>
      </w:r>
      <w:proofErr w:type="spellStart"/>
      <w:r>
        <w:rPr>
          <w:rFonts w:ascii="Arial" w:hAnsi="Arial" w:cs="Arial"/>
          <w:sz w:val="24"/>
          <w:szCs w:val="20"/>
        </w:rPr>
        <w:t>Барлуков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</w:p>
    <w:p w:rsidR="00724590" w:rsidRDefault="00724590">
      <w:bookmarkStart w:id="0" w:name="_GoBack"/>
      <w:bookmarkEnd w:id="0"/>
    </w:p>
    <w:sectPr w:rsidR="0072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0E3"/>
    <w:multiLevelType w:val="multilevel"/>
    <w:tmpl w:val="5670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2"/>
    <w:rsid w:val="000302E2"/>
    <w:rsid w:val="00420B61"/>
    <w:rsid w:val="007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420B61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42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420B61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42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2024-03-11T02:12:00Z</dcterms:created>
  <dcterms:modified xsi:type="dcterms:W3CDTF">2024-03-11T02:12:00Z</dcterms:modified>
</cp:coreProperties>
</file>